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92594B" w14:textId="47FF7335" w:rsidR="006B1506" w:rsidRDefault="006B1506" w:rsidP="008B346E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790A7C">
        <w:rPr>
          <w:rFonts w:ascii="標楷體" w:eastAsia="標楷體" w:hAnsi="標楷體" w:hint="eastAsia"/>
          <w:sz w:val="32"/>
          <w:szCs w:val="32"/>
        </w:rPr>
        <w:t>亞洲大學</w:t>
      </w:r>
      <w:r w:rsidR="003D5743" w:rsidRPr="003D5743">
        <w:rPr>
          <w:rFonts w:ascii="標楷體" w:eastAsia="標楷體" w:hAnsi="標楷體" w:hint="eastAsia"/>
          <w:sz w:val="32"/>
          <w:szCs w:val="32"/>
        </w:rPr>
        <w:t>教師共時教學暨深碗</w:t>
      </w:r>
      <w:r w:rsidR="00686D9E">
        <w:rPr>
          <w:rFonts w:ascii="標楷體" w:eastAsia="標楷體" w:hAnsi="標楷體" w:hint="eastAsia"/>
          <w:sz w:val="32"/>
          <w:szCs w:val="32"/>
        </w:rPr>
        <w:t>課程</w:t>
      </w:r>
      <w:r w:rsidR="008B346E">
        <w:rPr>
          <w:rFonts w:ascii="標楷體" w:eastAsia="標楷體" w:hAnsi="標楷體" w:hint="eastAsia"/>
          <w:sz w:val="32"/>
          <w:szCs w:val="32"/>
        </w:rPr>
        <w:t>實施要點</w:t>
      </w:r>
    </w:p>
    <w:p w14:paraId="2549A324" w14:textId="4D74AE54" w:rsidR="008B346E" w:rsidRDefault="008B346E" w:rsidP="00D7299E">
      <w:pPr>
        <w:spacing w:line="300" w:lineRule="exact"/>
        <w:jc w:val="right"/>
        <w:rPr>
          <w:rFonts w:ascii="標楷體" w:eastAsia="標楷體" w:hAnsi="標楷體"/>
          <w:kern w:val="0"/>
          <w:sz w:val="20"/>
          <w:szCs w:val="20"/>
        </w:rPr>
      </w:pPr>
      <w:r>
        <w:rPr>
          <w:rFonts w:ascii="標楷體" w:eastAsia="標楷體" w:hAnsi="標楷體" w:hint="eastAsia"/>
          <w:kern w:val="0"/>
          <w:sz w:val="20"/>
          <w:szCs w:val="20"/>
        </w:rPr>
        <w:t>106.03.22 105</w:t>
      </w:r>
      <w:r w:rsidRPr="00DF2E3B">
        <w:rPr>
          <w:rFonts w:ascii="標楷體" w:eastAsia="標楷體" w:hAnsi="標楷體" w:hint="eastAsia"/>
          <w:kern w:val="0"/>
          <w:sz w:val="20"/>
          <w:szCs w:val="20"/>
        </w:rPr>
        <w:t>學年度</w:t>
      </w:r>
      <w:r>
        <w:rPr>
          <w:rFonts w:ascii="標楷體" w:eastAsia="標楷體" w:hAnsi="標楷體" w:hint="eastAsia"/>
          <w:kern w:val="0"/>
          <w:sz w:val="20"/>
          <w:szCs w:val="20"/>
        </w:rPr>
        <w:t>第2學期第1次教務會議</w:t>
      </w:r>
      <w:r w:rsidRPr="00DF2E3B">
        <w:rPr>
          <w:rFonts w:ascii="標楷體" w:eastAsia="標楷體" w:hAnsi="標楷體" w:hint="eastAsia"/>
          <w:kern w:val="0"/>
          <w:sz w:val="20"/>
          <w:szCs w:val="20"/>
        </w:rPr>
        <w:t>通過</w:t>
      </w:r>
    </w:p>
    <w:p w14:paraId="2C3B85B1" w14:textId="0C88E899" w:rsidR="00D7299E" w:rsidRPr="00790A7C" w:rsidRDefault="00D7299E" w:rsidP="00D7299E">
      <w:pPr>
        <w:spacing w:line="300" w:lineRule="exact"/>
        <w:jc w:val="righ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kern w:val="0"/>
          <w:sz w:val="20"/>
          <w:szCs w:val="20"/>
        </w:rPr>
        <w:t>106.04.10 亞洲大學秘字第1060004578號函發布</w:t>
      </w:r>
    </w:p>
    <w:p w14:paraId="247888DC" w14:textId="77777777" w:rsidR="006B1506" w:rsidRPr="008B346E" w:rsidRDefault="006B1506">
      <w:pPr>
        <w:rPr>
          <w:rFonts w:ascii="標楷體" w:eastAsia="標楷體" w:hAnsi="標楷體"/>
        </w:rPr>
      </w:pPr>
    </w:p>
    <w:p w14:paraId="3F272801" w14:textId="77777777" w:rsidR="0069310D" w:rsidRPr="001B4197" w:rsidRDefault="006B1506" w:rsidP="00293E12">
      <w:pPr>
        <w:ind w:left="425" w:hangingChars="177" w:hanging="425"/>
        <w:rPr>
          <w:rFonts w:ascii="標楷體" w:eastAsia="標楷體" w:hAnsi="標楷體"/>
        </w:rPr>
      </w:pPr>
      <w:r w:rsidRPr="001B4197">
        <w:rPr>
          <w:rFonts w:ascii="標楷體" w:eastAsia="標楷體" w:hAnsi="標楷體"/>
        </w:rPr>
        <w:t>一、</w:t>
      </w:r>
      <w:r w:rsidR="003D5743" w:rsidRPr="001B4197">
        <w:rPr>
          <w:rFonts w:ascii="標楷體" w:eastAsia="標楷體" w:hAnsi="標楷體" w:hint="eastAsia"/>
        </w:rPr>
        <w:t>本校為深化</w:t>
      </w:r>
      <w:r w:rsidR="003D5743" w:rsidRPr="001B4197">
        <w:rPr>
          <w:rFonts w:ascii="標楷體" w:eastAsia="標楷體" w:hAnsi="標楷體"/>
        </w:rPr>
        <w:t>教師教學</w:t>
      </w:r>
      <w:r w:rsidR="003D5743" w:rsidRPr="001B4197">
        <w:rPr>
          <w:rFonts w:ascii="標楷體" w:eastAsia="標楷體" w:hAnsi="標楷體" w:hint="eastAsia"/>
        </w:rPr>
        <w:t>品質</w:t>
      </w:r>
      <w:r w:rsidR="003D5743" w:rsidRPr="001B4197">
        <w:rPr>
          <w:rFonts w:ascii="標楷體" w:eastAsia="標楷體" w:hAnsi="標楷體"/>
        </w:rPr>
        <w:t>，促進學生主動學習，特訂定本校</w:t>
      </w:r>
      <w:r w:rsidR="003D5743" w:rsidRPr="001B4197">
        <w:rPr>
          <w:rFonts w:ascii="標楷體" w:eastAsia="標楷體" w:hAnsi="標楷體" w:hint="eastAsia"/>
        </w:rPr>
        <w:t>教師共時教學暨學生深碗學習實施要點」（下稱</w:t>
      </w:r>
      <w:r w:rsidR="003D5743" w:rsidRPr="001B4197">
        <w:rPr>
          <w:rFonts w:ascii="標楷體" w:eastAsia="標楷體" w:hAnsi="標楷體"/>
        </w:rPr>
        <w:t>本</w:t>
      </w:r>
      <w:r w:rsidR="003D5743" w:rsidRPr="001B4197">
        <w:rPr>
          <w:rFonts w:ascii="標楷體" w:eastAsia="標楷體" w:hAnsi="標楷體" w:hint="eastAsia"/>
        </w:rPr>
        <w:t>要點</w:t>
      </w:r>
      <w:r w:rsidR="003D5743" w:rsidRPr="001B4197">
        <w:rPr>
          <w:rFonts w:ascii="標楷體" w:eastAsia="標楷體" w:hAnsi="標楷體"/>
        </w:rPr>
        <w:t>）</w:t>
      </w:r>
      <w:r w:rsidRPr="001B4197">
        <w:rPr>
          <w:rFonts w:ascii="標楷體" w:eastAsia="標楷體" w:hAnsi="標楷體"/>
        </w:rPr>
        <w:t>。</w:t>
      </w:r>
    </w:p>
    <w:p w14:paraId="5C367E29" w14:textId="45373904" w:rsidR="00190EE8" w:rsidRDefault="006B1506" w:rsidP="00190EE8">
      <w:pPr>
        <w:ind w:left="425" w:hangingChars="177" w:hanging="425"/>
        <w:rPr>
          <w:rFonts w:ascii="標楷體" w:eastAsia="標楷體" w:hAnsi="標楷體"/>
        </w:rPr>
      </w:pPr>
      <w:r w:rsidRPr="001B4197">
        <w:rPr>
          <w:rFonts w:ascii="標楷體" w:eastAsia="標楷體" w:hAnsi="標楷體" w:hint="eastAsia"/>
        </w:rPr>
        <w:t>二、</w:t>
      </w:r>
      <w:r w:rsidR="00190EE8" w:rsidRPr="00190EE8">
        <w:rPr>
          <w:rFonts w:ascii="標楷體" w:eastAsia="標楷體" w:hAnsi="標楷體"/>
        </w:rPr>
        <w:t>本</w:t>
      </w:r>
      <w:r w:rsidR="00190EE8" w:rsidRPr="00190EE8">
        <w:rPr>
          <w:rFonts w:ascii="標楷體" w:eastAsia="標楷體" w:hAnsi="標楷體" w:hint="eastAsia"/>
        </w:rPr>
        <w:t>要點所稱之「共時教學」，係指教師與教師之間跨領域的教學合作，以達到「跨</w:t>
      </w:r>
      <w:r w:rsidR="000E5459">
        <w:rPr>
          <w:rFonts w:ascii="標楷體" w:eastAsia="標楷體" w:hAnsi="標楷體" w:hint="eastAsia"/>
        </w:rPr>
        <w:t>學系</w:t>
      </w:r>
      <w:r w:rsidR="00190EE8" w:rsidRPr="00190EE8">
        <w:rPr>
          <w:rFonts w:ascii="標楷體" w:eastAsia="標楷體" w:hAnsi="標楷體" w:hint="eastAsia"/>
        </w:rPr>
        <w:t xml:space="preserve">」課程的教學目標，教師們對該課程之跨領域問題，有共同的興趣和認知，繼而形成教學活動及內容。  </w:t>
      </w:r>
    </w:p>
    <w:p w14:paraId="3192D5E5" w14:textId="77777777" w:rsid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>三、</w:t>
      </w:r>
      <w:r w:rsidRPr="00190EE8">
        <w:rPr>
          <w:rFonts w:ascii="標楷體" w:eastAsia="標楷體" w:hAnsi="標楷體"/>
        </w:rPr>
        <w:t>本</w:t>
      </w:r>
      <w:r w:rsidRPr="00190EE8">
        <w:rPr>
          <w:rFonts w:ascii="標楷體" w:eastAsia="標楷體" w:hAnsi="標楷體" w:hint="eastAsia"/>
        </w:rPr>
        <w:t>要點所稱之「深碗課程」，係指藉由改變課程質、量化安排，使「教」與「學」</w:t>
      </w:r>
      <w:r w:rsidRPr="00190EE8">
        <w:rPr>
          <w:rFonts w:ascii="標楷體" w:eastAsia="標楷體" w:hAnsi="標楷體"/>
        </w:rPr>
        <w:t>因著教師教學門數、學生修課門數的減少，原課程學分數的增加，有助傳達更多的知識，培養較高層次的認知能力，以達到</w:t>
      </w:r>
      <w:r w:rsidRPr="00190EE8">
        <w:rPr>
          <w:rFonts w:ascii="標楷體" w:eastAsia="標楷體" w:hAnsi="標楷體" w:hint="eastAsia"/>
        </w:rPr>
        <w:t>匡整</w:t>
      </w:r>
      <w:r w:rsidRPr="00190EE8">
        <w:rPr>
          <w:rFonts w:ascii="標楷體" w:eastAsia="標楷體" w:hAnsi="標楷體"/>
        </w:rPr>
        <w:t>「淺碟式」學習之目的</w:t>
      </w:r>
      <w:r w:rsidRPr="00190EE8">
        <w:rPr>
          <w:rFonts w:ascii="標楷體" w:eastAsia="標楷體" w:hAnsi="標楷體" w:hint="eastAsia"/>
        </w:rPr>
        <w:t>。</w:t>
      </w:r>
    </w:p>
    <w:p w14:paraId="6924745A" w14:textId="77777777" w:rsidR="00190EE8" w:rsidRP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>四、「共時教學」或「深碗課程」授課，應以實現下列教學理想為前提：</w:t>
      </w:r>
    </w:p>
    <w:p w14:paraId="36908972" w14:textId="77777777" w:rsidR="00190EE8" w:rsidRPr="00190EE8" w:rsidRDefault="00190EE8" w:rsidP="00D81B96">
      <w:pPr>
        <w:ind w:leftChars="177" w:left="564" w:hangingChars="58" w:hanging="139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 xml:space="preserve"> (一</w:t>
      </w:r>
      <w:r w:rsidRPr="00190EE8">
        <w:rPr>
          <w:rFonts w:ascii="標楷體" w:eastAsia="標楷體" w:hAnsi="標楷體"/>
        </w:rPr>
        <w:t>)</w:t>
      </w:r>
      <w:r w:rsidRPr="00190EE8">
        <w:rPr>
          <w:rFonts w:ascii="標楷體" w:eastAsia="標楷體" w:hAnsi="標楷體" w:hint="eastAsia"/>
        </w:rPr>
        <w:t>達成跨領域教學或深度教學之預期目標。</w:t>
      </w:r>
    </w:p>
    <w:p w14:paraId="61F5B1B4" w14:textId="77777777" w:rsidR="00190EE8" w:rsidRPr="00190EE8" w:rsidRDefault="00190EE8" w:rsidP="00D81B96">
      <w:pPr>
        <w:ind w:leftChars="177" w:left="425" w:firstLine="1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 xml:space="preserve"> (二</w:t>
      </w:r>
      <w:r w:rsidRPr="00190EE8">
        <w:rPr>
          <w:rFonts w:ascii="標楷體" w:eastAsia="標楷體" w:hAnsi="標楷體"/>
        </w:rPr>
        <w:t>)</w:t>
      </w:r>
      <w:r w:rsidRPr="00190EE8">
        <w:rPr>
          <w:rFonts w:ascii="標楷體" w:eastAsia="標楷體" w:hAnsi="標楷體" w:hint="eastAsia"/>
        </w:rPr>
        <w:t>增進學生思考、實作、批判的能力。</w:t>
      </w:r>
    </w:p>
    <w:p w14:paraId="29AF37AF" w14:textId="77777777" w:rsidR="00190EE8" w:rsidRPr="00190EE8" w:rsidRDefault="00190EE8" w:rsidP="001C6CC4">
      <w:pPr>
        <w:ind w:leftChars="177" w:left="425" w:firstLine="1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 xml:space="preserve"> (三</w:t>
      </w:r>
      <w:r w:rsidRPr="00190EE8">
        <w:rPr>
          <w:rFonts w:ascii="標楷體" w:eastAsia="標楷體" w:hAnsi="標楷體"/>
        </w:rPr>
        <w:t>)</w:t>
      </w:r>
      <w:r w:rsidRPr="00190EE8">
        <w:rPr>
          <w:rFonts w:ascii="標楷體" w:eastAsia="標楷體" w:hAnsi="標楷體" w:hint="eastAsia"/>
        </w:rPr>
        <w:t>提升學生學習競爭力。</w:t>
      </w:r>
    </w:p>
    <w:p w14:paraId="41F800A0" w14:textId="77777777" w:rsidR="00190EE8" w:rsidRDefault="00190EE8" w:rsidP="001C6CC4">
      <w:pPr>
        <w:ind w:leftChars="177" w:left="425" w:firstLine="1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 xml:space="preserve"> (四</w:t>
      </w:r>
      <w:r w:rsidRPr="00190EE8">
        <w:rPr>
          <w:rFonts w:ascii="標楷體" w:eastAsia="標楷體" w:hAnsi="標楷體"/>
        </w:rPr>
        <w:t>)</w:t>
      </w:r>
      <w:r w:rsidRPr="00190EE8">
        <w:rPr>
          <w:rFonts w:ascii="標楷體" w:eastAsia="標楷體" w:hAnsi="標楷體" w:hint="eastAsia"/>
        </w:rPr>
        <w:t>其他具有學習意義之目的。</w:t>
      </w:r>
    </w:p>
    <w:p w14:paraId="623CE1F9" w14:textId="5AA07659" w:rsidR="00190EE8" w:rsidRP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>五、實施「共時教學」或「深碗課程」以本校專任教師為限，按「以院為核心」之教學所需科目為前提，每「學院」每學期得各以擇定一門科目試辦</w:t>
      </w:r>
      <w:r w:rsidR="000E5459">
        <w:rPr>
          <w:rFonts w:ascii="標楷體" w:eastAsia="標楷體" w:hAnsi="標楷體" w:hint="eastAsia"/>
        </w:rPr>
        <w:t>為原則</w:t>
      </w:r>
      <w:r w:rsidRPr="00190EE8">
        <w:rPr>
          <w:rFonts w:ascii="標楷體" w:eastAsia="標楷體" w:hAnsi="標楷體" w:hint="eastAsia"/>
        </w:rPr>
        <w:t>。</w:t>
      </w:r>
    </w:p>
    <w:p w14:paraId="54B60438" w14:textId="77777777" w:rsidR="00190EE8" w:rsidRP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 xml:space="preserve">    「共時教學」科目以由兩位不同學系且不同專業領域之教師共時授課為原則，每師均按該科目授課時數核給鐘點。</w:t>
      </w:r>
    </w:p>
    <w:p w14:paraId="65CCAE5C" w14:textId="77777777" w:rsid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lastRenderedPageBreak/>
        <w:t xml:space="preserve">   「深碗課程」授課時數至多以該科目原學分數之一倍，試辦之。</w:t>
      </w:r>
    </w:p>
    <w:p w14:paraId="7849ED57" w14:textId="77777777" w:rsid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>六、學院、系亦得對於即時、重大或關鍵的社會問題，指定教師透過課程及課群計畫，以跨領域的思考方式，結合科技與社會之討論，培養學生思考、實作、批判的能力。</w:t>
      </w:r>
    </w:p>
    <w:p w14:paraId="47230E5A" w14:textId="77777777" w:rsid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>七、申請「共時教學」或「深碗課程」教師，應將該課程授課方式、學生學習評量等，載述於「課程大綱」，並提出「教學計劃書」，向所屬學系申請，經學系、院「課程委員會」審核通過後，自次學期起實施。</w:t>
      </w:r>
    </w:p>
    <w:p w14:paraId="26EA7454" w14:textId="77777777" w:rsidR="00190EE8" w:rsidRP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>八、「共時教學」及「深碗課程」之「教學計劃書」應涵括下列內容：</w:t>
      </w:r>
    </w:p>
    <w:p w14:paraId="0B7D87FF" w14:textId="77777777" w:rsidR="00190EE8" w:rsidRP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 xml:space="preserve">   (一</w:t>
      </w:r>
      <w:r w:rsidRPr="00190EE8">
        <w:rPr>
          <w:rFonts w:ascii="標楷體" w:eastAsia="標楷體" w:hAnsi="標楷體"/>
        </w:rPr>
        <w:t>)</w:t>
      </w:r>
      <w:r w:rsidRPr="00190EE8">
        <w:rPr>
          <w:rFonts w:ascii="標楷體" w:eastAsia="標楷體" w:hAnsi="標楷體" w:hint="eastAsia"/>
        </w:rPr>
        <w:t>課程目標。</w:t>
      </w:r>
    </w:p>
    <w:p w14:paraId="69D6EE11" w14:textId="77777777" w:rsidR="00190EE8" w:rsidRP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 xml:space="preserve">   (二</w:t>
      </w:r>
      <w:r w:rsidRPr="00190EE8">
        <w:rPr>
          <w:rFonts w:ascii="標楷體" w:eastAsia="標楷體" w:hAnsi="標楷體"/>
        </w:rPr>
        <w:t>)</w:t>
      </w:r>
      <w:r w:rsidRPr="00190EE8">
        <w:rPr>
          <w:rFonts w:ascii="標楷體" w:eastAsia="標楷體" w:hAnsi="標楷體" w:hint="eastAsia"/>
        </w:rPr>
        <w:t>課程描述。</w:t>
      </w:r>
    </w:p>
    <w:p w14:paraId="7577F75C" w14:textId="77777777" w:rsidR="00190EE8" w:rsidRP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 xml:space="preserve">   (三</w:t>
      </w:r>
      <w:r w:rsidRPr="00190EE8">
        <w:rPr>
          <w:rFonts w:ascii="標楷體" w:eastAsia="標楷體" w:hAnsi="標楷體"/>
        </w:rPr>
        <w:t>)</w:t>
      </w:r>
      <w:r w:rsidRPr="00190EE8">
        <w:rPr>
          <w:rFonts w:ascii="標楷體" w:eastAsia="標楷體" w:hAnsi="標楷體" w:hint="eastAsia"/>
        </w:rPr>
        <w:t>每週授課進度及教學設計。</w:t>
      </w:r>
    </w:p>
    <w:p w14:paraId="165987ED" w14:textId="77777777" w:rsidR="00190EE8" w:rsidRP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 xml:space="preserve">   (四</w:t>
      </w:r>
      <w:r w:rsidRPr="00190EE8">
        <w:rPr>
          <w:rFonts w:ascii="標楷體" w:eastAsia="標楷體" w:hAnsi="標楷體"/>
        </w:rPr>
        <w:t>)</w:t>
      </w:r>
      <w:r w:rsidRPr="00190EE8">
        <w:rPr>
          <w:rFonts w:ascii="標楷體" w:eastAsia="標楷體" w:hAnsi="標楷體" w:hint="eastAsia"/>
        </w:rPr>
        <w:t>能提升學生那些基本素養或核心能力。</w:t>
      </w:r>
    </w:p>
    <w:p w14:paraId="03C03A2F" w14:textId="77777777" w:rsidR="00190EE8" w:rsidRP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 xml:space="preserve">   (五</w:t>
      </w:r>
      <w:r w:rsidRPr="00190EE8">
        <w:rPr>
          <w:rFonts w:ascii="標楷體" w:eastAsia="標楷體" w:hAnsi="標楷體"/>
        </w:rPr>
        <w:t>)</w:t>
      </w:r>
      <w:r w:rsidRPr="00190EE8">
        <w:rPr>
          <w:rFonts w:ascii="標楷體" w:eastAsia="標楷體" w:hAnsi="標楷體" w:hint="eastAsia"/>
        </w:rPr>
        <w:t>與本學門之新趨勢或領域發展之關聯。</w:t>
      </w:r>
    </w:p>
    <w:p w14:paraId="0084E190" w14:textId="77777777" w:rsidR="00190EE8" w:rsidRP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 xml:space="preserve">   (六</w:t>
      </w:r>
      <w:r w:rsidRPr="00190EE8">
        <w:rPr>
          <w:rFonts w:ascii="標楷體" w:eastAsia="標楷體" w:hAnsi="標楷體"/>
        </w:rPr>
        <w:t>)</w:t>
      </w:r>
      <w:r w:rsidRPr="00190EE8">
        <w:rPr>
          <w:rFonts w:ascii="標楷體" w:eastAsia="標楷體" w:hAnsi="標楷體" w:hint="eastAsia"/>
        </w:rPr>
        <w:t>能有效提升學生哪方面之競爭力。</w:t>
      </w:r>
    </w:p>
    <w:p w14:paraId="04CE058B" w14:textId="77777777" w:rsidR="00190EE8" w:rsidRP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 xml:space="preserve">   (七</w:t>
      </w:r>
      <w:r w:rsidRPr="00190EE8">
        <w:rPr>
          <w:rFonts w:ascii="標楷體" w:eastAsia="標楷體" w:hAnsi="標楷體"/>
        </w:rPr>
        <w:t>)</w:t>
      </w:r>
      <w:r w:rsidRPr="00190EE8">
        <w:rPr>
          <w:rFonts w:ascii="標楷體" w:eastAsia="標楷體" w:hAnsi="標楷體" w:hint="eastAsia"/>
        </w:rPr>
        <w:t>各教學單元主題及評量指標。</w:t>
      </w:r>
    </w:p>
    <w:p w14:paraId="6EB749C3" w14:textId="77777777" w:rsidR="00190EE8" w:rsidRP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 xml:space="preserve">   (八</w:t>
      </w:r>
      <w:r w:rsidRPr="00190EE8">
        <w:rPr>
          <w:rFonts w:ascii="標楷體" w:eastAsia="標楷體" w:hAnsi="標楷體"/>
        </w:rPr>
        <w:t>)</w:t>
      </w:r>
      <w:r w:rsidRPr="00190EE8">
        <w:rPr>
          <w:rFonts w:ascii="標楷體" w:eastAsia="標楷體" w:hAnsi="標楷體" w:hint="eastAsia"/>
        </w:rPr>
        <w:t>檢覈學生學習成效的方法。</w:t>
      </w:r>
    </w:p>
    <w:p w14:paraId="08959FE2" w14:textId="77777777" w:rsid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 xml:space="preserve">   (九</w:t>
      </w:r>
      <w:r w:rsidRPr="00190EE8">
        <w:rPr>
          <w:rFonts w:ascii="標楷體" w:eastAsia="標楷體" w:hAnsi="標楷體"/>
        </w:rPr>
        <w:t>)</w:t>
      </w:r>
      <w:r w:rsidRPr="00190EE8">
        <w:rPr>
          <w:rFonts w:ascii="標楷體" w:eastAsia="標楷體" w:hAnsi="標楷體" w:hint="eastAsia"/>
        </w:rPr>
        <w:t>學生學習滿意度之問卷題目（至少10題）。</w:t>
      </w:r>
    </w:p>
    <w:p w14:paraId="6F2353D3" w14:textId="77777777" w:rsidR="006B1506" w:rsidRDefault="00190EE8" w:rsidP="00190EE8">
      <w:pPr>
        <w:ind w:left="425" w:hangingChars="177" w:hanging="425"/>
        <w:rPr>
          <w:rFonts w:ascii="標楷體" w:eastAsia="標楷體" w:hAnsi="標楷體"/>
          <w:bCs/>
        </w:rPr>
      </w:pPr>
      <w:r w:rsidRPr="00190EE8">
        <w:rPr>
          <w:rFonts w:ascii="標楷體" w:eastAsia="標楷體" w:hAnsi="標楷體" w:hint="eastAsia"/>
          <w:bCs/>
        </w:rPr>
        <w:t>九、以</w:t>
      </w:r>
      <w:r w:rsidRPr="00190EE8">
        <w:rPr>
          <w:rFonts w:ascii="標楷體" w:eastAsia="標楷體" w:hAnsi="標楷體" w:hint="eastAsia"/>
        </w:rPr>
        <w:t>「共時教學」或「深碗課程」方式授課之教師，應於學期結束後，由學生填寫「滿意度」調查，並於次學期「課程委員會」提案提出教學成效說明，俾作為開課參考，持續精進</w:t>
      </w:r>
      <w:r w:rsidRPr="00190EE8">
        <w:rPr>
          <w:rFonts w:ascii="標楷體" w:eastAsia="標楷體" w:hAnsi="標楷體" w:hint="eastAsia"/>
          <w:bCs/>
        </w:rPr>
        <w:t>。</w:t>
      </w:r>
    </w:p>
    <w:p w14:paraId="3953C4BB" w14:textId="77777777" w:rsid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t>十、實施「共時教學」或「深碗課程」教師應於學期結束後，於次學期系、院務會議中，提出「學生學習成效」或「教學心得報告」，必要時並院系得指定辦理教學觀摩或經驗分享，以為賡續推動參考。</w:t>
      </w:r>
    </w:p>
    <w:p w14:paraId="5DAF162B" w14:textId="77777777" w:rsidR="00190EE8" w:rsidRPr="00190EE8" w:rsidRDefault="00190EE8" w:rsidP="00190EE8">
      <w:pPr>
        <w:ind w:left="425" w:hangingChars="177" w:hanging="425"/>
        <w:rPr>
          <w:rFonts w:ascii="標楷體" w:eastAsia="標楷體" w:hAnsi="標楷體"/>
        </w:rPr>
      </w:pPr>
      <w:r w:rsidRPr="00190EE8">
        <w:rPr>
          <w:rFonts w:ascii="標楷體" w:eastAsia="標楷體" w:hAnsi="標楷體" w:hint="eastAsia"/>
        </w:rPr>
        <w:lastRenderedPageBreak/>
        <w:t>十一、本要點經教務會議通過，陳請校長核定後發布施行，修正時亦同。</w:t>
      </w:r>
    </w:p>
    <w:sectPr w:rsidR="00190EE8" w:rsidRPr="00190EE8" w:rsidSect="008F1890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554DB6" w14:textId="77777777" w:rsidR="00E66065" w:rsidRDefault="00E66065" w:rsidP="003B2661">
      <w:r>
        <w:separator/>
      </w:r>
    </w:p>
  </w:endnote>
  <w:endnote w:type="continuationSeparator" w:id="0">
    <w:p w14:paraId="003D99B6" w14:textId="77777777" w:rsidR="00E66065" w:rsidRDefault="00E66065" w:rsidP="003B2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6819FA" w14:textId="77777777" w:rsidR="00E66065" w:rsidRDefault="00E66065" w:rsidP="003B2661">
      <w:r>
        <w:separator/>
      </w:r>
    </w:p>
  </w:footnote>
  <w:footnote w:type="continuationSeparator" w:id="0">
    <w:p w14:paraId="6124630E" w14:textId="77777777" w:rsidR="00E66065" w:rsidRDefault="00E66065" w:rsidP="003B26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1396A"/>
    <w:multiLevelType w:val="hybridMultilevel"/>
    <w:tmpl w:val="A8901E52"/>
    <w:lvl w:ilvl="0" w:tplc="A87C13EA">
      <w:start w:val="1"/>
      <w:numFmt w:val="taiwaneseCountingThousand"/>
      <w:lvlText w:val="(%1)"/>
      <w:lvlJc w:val="left"/>
      <w:pPr>
        <w:ind w:left="60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221B0CD7"/>
    <w:multiLevelType w:val="hybridMultilevel"/>
    <w:tmpl w:val="268C4992"/>
    <w:lvl w:ilvl="0" w:tplc="0409000F">
      <w:start w:val="1"/>
      <w:numFmt w:val="decimal"/>
      <w:lvlText w:val="%1."/>
      <w:lvlJc w:val="left"/>
      <w:pPr>
        <w:ind w:left="11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96" w:hanging="480"/>
      </w:pPr>
    </w:lvl>
    <w:lvl w:ilvl="2" w:tplc="0409001B" w:tentative="1">
      <w:start w:val="1"/>
      <w:numFmt w:val="lowerRoman"/>
      <w:lvlText w:val="%3."/>
      <w:lvlJc w:val="right"/>
      <w:pPr>
        <w:ind w:left="2076" w:hanging="480"/>
      </w:pPr>
    </w:lvl>
    <w:lvl w:ilvl="3" w:tplc="0409000F" w:tentative="1">
      <w:start w:val="1"/>
      <w:numFmt w:val="decimal"/>
      <w:lvlText w:val="%4."/>
      <w:lvlJc w:val="left"/>
      <w:pPr>
        <w:ind w:left="25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6" w:hanging="480"/>
      </w:pPr>
    </w:lvl>
    <w:lvl w:ilvl="5" w:tplc="0409001B" w:tentative="1">
      <w:start w:val="1"/>
      <w:numFmt w:val="lowerRoman"/>
      <w:lvlText w:val="%6."/>
      <w:lvlJc w:val="right"/>
      <w:pPr>
        <w:ind w:left="3516" w:hanging="480"/>
      </w:pPr>
    </w:lvl>
    <w:lvl w:ilvl="6" w:tplc="0409000F" w:tentative="1">
      <w:start w:val="1"/>
      <w:numFmt w:val="decimal"/>
      <w:lvlText w:val="%7."/>
      <w:lvlJc w:val="left"/>
      <w:pPr>
        <w:ind w:left="39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6" w:hanging="480"/>
      </w:pPr>
    </w:lvl>
    <w:lvl w:ilvl="8" w:tplc="0409001B" w:tentative="1">
      <w:start w:val="1"/>
      <w:numFmt w:val="lowerRoman"/>
      <w:lvlText w:val="%9."/>
      <w:lvlJc w:val="right"/>
      <w:pPr>
        <w:ind w:left="4956" w:hanging="480"/>
      </w:pPr>
    </w:lvl>
  </w:abstractNum>
  <w:abstractNum w:abstractNumId="2" w15:restartNumberingAfterBreak="0">
    <w:nsid w:val="39C33C93"/>
    <w:multiLevelType w:val="hybridMultilevel"/>
    <w:tmpl w:val="A2CCF2AC"/>
    <w:lvl w:ilvl="0" w:tplc="2BE43D86">
      <w:start w:val="1"/>
      <w:numFmt w:val="taiwaneseCountingThousand"/>
      <w:lvlText w:val="(%1)"/>
      <w:lvlJc w:val="left"/>
      <w:pPr>
        <w:ind w:left="60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 w15:restartNumberingAfterBreak="0">
    <w:nsid w:val="49365D74"/>
    <w:multiLevelType w:val="hybridMultilevel"/>
    <w:tmpl w:val="EF4279EA"/>
    <w:lvl w:ilvl="0" w:tplc="9FAAE90E">
      <w:start w:val="1"/>
      <w:numFmt w:val="taiwaneseCountingThousand"/>
      <w:lvlText w:val="(%1)"/>
      <w:lvlJc w:val="left"/>
      <w:pPr>
        <w:ind w:left="63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abstractNum w:abstractNumId="4" w15:restartNumberingAfterBreak="0">
    <w:nsid w:val="58EE7B26"/>
    <w:multiLevelType w:val="hybridMultilevel"/>
    <w:tmpl w:val="A2CCF2AC"/>
    <w:lvl w:ilvl="0" w:tplc="2BE43D86">
      <w:start w:val="1"/>
      <w:numFmt w:val="taiwaneseCountingThousand"/>
      <w:lvlText w:val="(%1)"/>
      <w:lvlJc w:val="left"/>
      <w:pPr>
        <w:ind w:left="60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890"/>
    <w:rsid w:val="00017836"/>
    <w:rsid w:val="000358BF"/>
    <w:rsid w:val="00056F8F"/>
    <w:rsid w:val="000606AE"/>
    <w:rsid w:val="000958EA"/>
    <w:rsid w:val="000A0752"/>
    <w:rsid w:val="000D49E7"/>
    <w:rsid w:val="000E5459"/>
    <w:rsid w:val="001110E0"/>
    <w:rsid w:val="00111EE4"/>
    <w:rsid w:val="00123E46"/>
    <w:rsid w:val="001278BC"/>
    <w:rsid w:val="00176983"/>
    <w:rsid w:val="00190EE8"/>
    <w:rsid w:val="00191B23"/>
    <w:rsid w:val="001931A9"/>
    <w:rsid w:val="001B4197"/>
    <w:rsid w:val="001C6CC4"/>
    <w:rsid w:val="001E7C45"/>
    <w:rsid w:val="002024DD"/>
    <w:rsid w:val="00232E57"/>
    <w:rsid w:val="00236ABD"/>
    <w:rsid w:val="002421DA"/>
    <w:rsid w:val="002531F9"/>
    <w:rsid w:val="002569DB"/>
    <w:rsid w:val="00272DE1"/>
    <w:rsid w:val="00293E12"/>
    <w:rsid w:val="00314BDC"/>
    <w:rsid w:val="00370DCA"/>
    <w:rsid w:val="003955DF"/>
    <w:rsid w:val="003A4F11"/>
    <w:rsid w:val="003B2661"/>
    <w:rsid w:val="003D2FD8"/>
    <w:rsid w:val="003D4963"/>
    <w:rsid w:val="003D5743"/>
    <w:rsid w:val="003F6346"/>
    <w:rsid w:val="004124C2"/>
    <w:rsid w:val="00423F07"/>
    <w:rsid w:val="00427593"/>
    <w:rsid w:val="004650D0"/>
    <w:rsid w:val="004744D0"/>
    <w:rsid w:val="00492835"/>
    <w:rsid w:val="004A56B3"/>
    <w:rsid w:val="004C4049"/>
    <w:rsid w:val="004E6035"/>
    <w:rsid w:val="004E6254"/>
    <w:rsid w:val="004F21A3"/>
    <w:rsid w:val="004F4CF5"/>
    <w:rsid w:val="00521FA2"/>
    <w:rsid w:val="0053263C"/>
    <w:rsid w:val="005449B0"/>
    <w:rsid w:val="00563959"/>
    <w:rsid w:val="00576F73"/>
    <w:rsid w:val="0058100D"/>
    <w:rsid w:val="0058244F"/>
    <w:rsid w:val="005A5E6B"/>
    <w:rsid w:val="005E21F5"/>
    <w:rsid w:val="005F72C7"/>
    <w:rsid w:val="006075B6"/>
    <w:rsid w:val="00617E84"/>
    <w:rsid w:val="00633032"/>
    <w:rsid w:val="00662D07"/>
    <w:rsid w:val="00666FB9"/>
    <w:rsid w:val="00672E74"/>
    <w:rsid w:val="00686D9E"/>
    <w:rsid w:val="006B1506"/>
    <w:rsid w:val="006B3D2B"/>
    <w:rsid w:val="006B5E14"/>
    <w:rsid w:val="006B5E3A"/>
    <w:rsid w:val="006C205F"/>
    <w:rsid w:val="006F1D00"/>
    <w:rsid w:val="00715145"/>
    <w:rsid w:val="0073094A"/>
    <w:rsid w:val="00730B3E"/>
    <w:rsid w:val="0073708B"/>
    <w:rsid w:val="0074516A"/>
    <w:rsid w:val="00753EE5"/>
    <w:rsid w:val="00790A7C"/>
    <w:rsid w:val="007A2A90"/>
    <w:rsid w:val="007A519C"/>
    <w:rsid w:val="007B5357"/>
    <w:rsid w:val="007D12E0"/>
    <w:rsid w:val="0086161E"/>
    <w:rsid w:val="00867E81"/>
    <w:rsid w:val="00884A9A"/>
    <w:rsid w:val="0088775E"/>
    <w:rsid w:val="00887DC2"/>
    <w:rsid w:val="00890831"/>
    <w:rsid w:val="008B346E"/>
    <w:rsid w:val="008F0914"/>
    <w:rsid w:val="008F1890"/>
    <w:rsid w:val="00910058"/>
    <w:rsid w:val="009178CE"/>
    <w:rsid w:val="0094520C"/>
    <w:rsid w:val="009531DF"/>
    <w:rsid w:val="0098433A"/>
    <w:rsid w:val="009A7053"/>
    <w:rsid w:val="009B0858"/>
    <w:rsid w:val="009B3DE4"/>
    <w:rsid w:val="009B6F0B"/>
    <w:rsid w:val="009C5A77"/>
    <w:rsid w:val="009F691C"/>
    <w:rsid w:val="00A23850"/>
    <w:rsid w:val="00A576EF"/>
    <w:rsid w:val="00A66E43"/>
    <w:rsid w:val="00A874B3"/>
    <w:rsid w:val="00A93B3E"/>
    <w:rsid w:val="00AA24C1"/>
    <w:rsid w:val="00AA4A6A"/>
    <w:rsid w:val="00AC541D"/>
    <w:rsid w:val="00B22A57"/>
    <w:rsid w:val="00B309C9"/>
    <w:rsid w:val="00B57316"/>
    <w:rsid w:val="00B90C53"/>
    <w:rsid w:val="00BA4384"/>
    <w:rsid w:val="00BD39CA"/>
    <w:rsid w:val="00BE6FB7"/>
    <w:rsid w:val="00C174C0"/>
    <w:rsid w:val="00C17881"/>
    <w:rsid w:val="00C3332A"/>
    <w:rsid w:val="00C37DEA"/>
    <w:rsid w:val="00C43C67"/>
    <w:rsid w:val="00C44041"/>
    <w:rsid w:val="00C469DA"/>
    <w:rsid w:val="00C50033"/>
    <w:rsid w:val="00C7602F"/>
    <w:rsid w:val="00CA1F1F"/>
    <w:rsid w:val="00CA36A1"/>
    <w:rsid w:val="00CD5E67"/>
    <w:rsid w:val="00D328E4"/>
    <w:rsid w:val="00D567CA"/>
    <w:rsid w:val="00D634F2"/>
    <w:rsid w:val="00D7299E"/>
    <w:rsid w:val="00D81B96"/>
    <w:rsid w:val="00D97D48"/>
    <w:rsid w:val="00DD55A3"/>
    <w:rsid w:val="00E22544"/>
    <w:rsid w:val="00E23C41"/>
    <w:rsid w:val="00E50709"/>
    <w:rsid w:val="00E66065"/>
    <w:rsid w:val="00E91B42"/>
    <w:rsid w:val="00EA0E23"/>
    <w:rsid w:val="00EA241A"/>
    <w:rsid w:val="00EE4FF0"/>
    <w:rsid w:val="00EF57E5"/>
    <w:rsid w:val="00EF7D65"/>
    <w:rsid w:val="00F13B95"/>
    <w:rsid w:val="00F2412F"/>
    <w:rsid w:val="00F751A4"/>
    <w:rsid w:val="00F90640"/>
    <w:rsid w:val="00F9132C"/>
    <w:rsid w:val="00F9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26F184"/>
  <w15:chartTrackingRefBased/>
  <w15:docId w15:val="{6750520F-553F-4866-9D68-2661BFA02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89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8100D"/>
    <w:pPr>
      <w:ind w:leftChars="200" w:left="480"/>
    </w:pPr>
    <w:rPr>
      <w:rFonts w:ascii="Times New Roman" w:eastAsia="新細明體" w:hAnsi="Times New Roman" w:cs="Times New Roman"/>
      <w:kern w:val="0"/>
      <w:sz w:val="20"/>
      <w:szCs w:val="24"/>
    </w:rPr>
  </w:style>
  <w:style w:type="character" w:customStyle="1" w:styleId="a4">
    <w:name w:val="清單段落 字元"/>
    <w:link w:val="a3"/>
    <w:uiPriority w:val="34"/>
    <w:locked/>
    <w:rsid w:val="0058100D"/>
    <w:rPr>
      <w:rFonts w:ascii="Times New Roman" w:eastAsia="新細明體" w:hAnsi="Times New Roman" w:cs="Times New Roman"/>
      <w:kern w:val="0"/>
      <w:sz w:val="20"/>
      <w:szCs w:val="24"/>
    </w:rPr>
  </w:style>
  <w:style w:type="paragraph" w:customStyle="1" w:styleId="2-">
    <w:name w:val="樣式2-案由"/>
    <w:basedOn w:val="a"/>
    <w:link w:val="2-0"/>
    <w:qFormat/>
    <w:rsid w:val="0058100D"/>
    <w:pPr>
      <w:snapToGrid w:val="0"/>
      <w:ind w:leftChars="233" w:left="2129" w:hangingChars="560" w:hanging="1570"/>
      <w:jc w:val="both"/>
      <w:outlineLvl w:val="0"/>
    </w:pPr>
    <w:rPr>
      <w:rFonts w:ascii="Arial" w:eastAsia="標楷體" w:hAnsi="Arial" w:cs="Times New Roman"/>
      <w:b/>
      <w:bCs/>
      <w:sz w:val="28"/>
    </w:rPr>
  </w:style>
  <w:style w:type="character" w:customStyle="1" w:styleId="2-0">
    <w:name w:val="樣式2-案由 字元"/>
    <w:basedOn w:val="a0"/>
    <w:link w:val="2-"/>
    <w:rsid w:val="0058100D"/>
    <w:rPr>
      <w:rFonts w:ascii="Arial" w:eastAsia="標楷體" w:hAnsi="Arial" w:cs="Times New Roman"/>
      <w:b/>
      <w:bCs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D328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D328E4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427593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427593"/>
  </w:style>
  <w:style w:type="character" w:customStyle="1" w:styleId="a9">
    <w:name w:val="註解文字 字元"/>
    <w:basedOn w:val="a0"/>
    <w:link w:val="a8"/>
    <w:uiPriority w:val="99"/>
    <w:semiHidden/>
    <w:rsid w:val="00427593"/>
  </w:style>
  <w:style w:type="paragraph" w:styleId="aa">
    <w:name w:val="annotation subject"/>
    <w:basedOn w:val="a8"/>
    <w:next w:val="a8"/>
    <w:link w:val="ab"/>
    <w:uiPriority w:val="99"/>
    <w:semiHidden/>
    <w:unhideWhenUsed/>
    <w:rsid w:val="00427593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427593"/>
    <w:rPr>
      <w:b/>
      <w:bCs/>
    </w:rPr>
  </w:style>
  <w:style w:type="paragraph" w:styleId="ac">
    <w:name w:val="header"/>
    <w:basedOn w:val="a"/>
    <w:link w:val="ad"/>
    <w:uiPriority w:val="99"/>
    <w:unhideWhenUsed/>
    <w:rsid w:val="003B26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3B2661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3B26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3B266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CC36D6EA02CEBA458D72A8CAFD136E65" ma:contentTypeVersion="1" ma:contentTypeDescription="建立新的文件。" ma:contentTypeScope="" ma:versionID="a6f6a72a29061e4595a1600309c6adf2">
  <xsd:schema xmlns:xsd="http://www.w3.org/2001/XMLSchema" xmlns:xs="http://www.w3.org/2001/XMLSchema" xmlns:p="http://schemas.microsoft.com/office/2006/metadata/properties" xmlns:ns2="aba2323a-afa7-4201-a5cb-c99d63ad9bb4" targetNamespace="http://schemas.microsoft.com/office/2006/metadata/properties" ma:root="true" ma:fieldsID="9b3d8d55c9b1a951de72f68006485599" ns2:_="">
    <xsd:import namespace="aba2323a-afa7-4201-a5cb-c99d63ad9bb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2323a-afa7-4201-a5cb-c99d63ad9bb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文件識別碼值" ma:description="指派給此項目的文件識別碼值。" ma:internalName="_dlc_DocId" ma:readOnly="true">
      <xsd:simpleType>
        <xsd:restriction base="dms:Text"/>
      </xsd:simpleType>
    </xsd:element>
    <xsd:element name="_dlc_DocIdUrl" ma:index="9" nillable="true" ma:displayName="文件識別碼" ma:description="此文件的永久性連結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持續性識別碼" ma:description="新增時保留識別碼。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C97F71-4E6D-42D8-B700-D6D9CAF6AA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a2323a-afa7-4201-a5cb-c99d63ad9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7EB519-8B81-4DA7-B8AB-E2D797250CE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FB3DEB8-1CF7-46B3-8837-BBEC637BFC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4D7B95-7213-40FC-A1AE-2CEE26C864C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asia01806</dc:creator>
  <cp:keywords/>
  <dc:description/>
  <cp:lastModifiedBy>ASIA-3110</cp:lastModifiedBy>
  <cp:revision>2</cp:revision>
  <cp:lastPrinted>2016-07-05T07:39:00Z</cp:lastPrinted>
  <dcterms:created xsi:type="dcterms:W3CDTF">2017-04-13T05:20:00Z</dcterms:created>
  <dcterms:modified xsi:type="dcterms:W3CDTF">2017-04-13T05:20:00Z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0x010100CC36D6EA02CEBA458D72A8CAFD136E65</vt:lpwstr>
  </property>
  <property fmtid="{D5CDD505-2E9C-101B-9397-08002B2CF9AE}" pid="3" name="_dlc_DocIdItemGuid">
    <vt:lpwstr>7d9be790-8083-4ef8-8b7b-8ce717f3d792</vt:lpwstr>
  </property>
</Properties>
</file>